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16640" w14:textId="77777777" w:rsidR="00777A90" w:rsidRPr="00777A90" w:rsidRDefault="00E30655" w:rsidP="00777A90">
      <w:pPr>
        <w:spacing w:line="240" w:lineRule="auto"/>
        <w:rPr>
          <w:b/>
          <w:sz w:val="40"/>
          <w:szCs w:val="40"/>
        </w:rPr>
      </w:pPr>
      <w:r w:rsidRPr="00777A90">
        <w:rPr>
          <w:b/>
          <w:sz w:val="40"/>
          <w:szCs w:val="40"/>
        </w:rPr>
        <w:t>Freedom Area School District Safety Committee</w:t>
      </w:r>
      <w:r w:rsidR="00777A90" w:rsidRPr="00777A90">
        <w:rPr>
          <w:b/>
          <w:sz w:val="40"/>
          <w:szCs w:val="40"/>
        </w:rPr>
        <w:t>-Bylaws</w:t>
      </w:r>
    </w:p>
    <w:p w14:paraId="4CAC7DE4" w14:textId="77777777" w:rsidR="00777A90" w:rsidRPr="004A480F" w:rsidRDefault="00777A90" w:rsidP="00777A90">
      <w:pPr>
        <w:spacing w:line="240" w:lineRule="auto"/>
        <w:rPr>
          <w:sz w:val="16"/>
          <w:szCs w:val="16"/>
        </w:rPr>
      </w:pPr>
    </w:p>
    <w:p w14:paraId="1066691A" w14:textId="77777777" w:rsidR="00E30655" w:rsidRPr="00777A90" w:rsidRDefault="00777A90" w:rsidP="00777A90">
      <w:pPr>
        <w:spacing w:line="240" w:lineRule="auto"/>
        <w:rPr>
          <w:sz w:val="40"/>
          <w:szCs w:val="40"/>
        </w:rPr>
      </w:pPr>
      <w:r w:rsidRPr="0081092D">
        <w:rPr>
          <w:b/>
          <w:sz w:val="32"/>
          <w:szCs w:val="32"/>
        </w:rPr>
        <w:t>Article</w:t>
      </w:r>
      <w:r>
        <w:rPr>
          <w:b/>
          <w:sz w:val="32"/>
          <w:szCs w:val="32"/>
        </w:rPr>
        <w:t xml:space="preserve"> I</w:t>
      </w:r>
      <w:r w:rsidR="00E30655" w:rsidRPr="0081092D">
        <w:rPr>
          <w:b/>
          <w:sz w:val="32"/>
          <w:szCs w:val="32"/>
        </w:rPr>
        <w:t>-Name</w:t>
      </w:r>
    </w:p>
    <w:p w14:paraId="43DAB2AF" w14:textId="77777777" w:rsidR="00777A90" w:rsidRDefault="00777A90"/>
    <w:p w14:paraId="3805ABCE" w14:textId="77777777" w:rsidR="00E30655" w:rsidRDefault="00E30655">
      <w:r>
        <w:t>The official name of this committee shall be the Freedom Area School District Safety Committee and may be referred to as the “FASD Safety Committee”.</w:t>
      </w:r>
    </w:p>
    <w:p w14:paraId="4C9CDB92" w14:textId="77777777" w:rsidR="00E30655" w:rsidRDefault="00E30655"/>
    <w:p w14:paraId="38A052CC" w14:textId="77777777" w:rsidR="00E30655" w:rsidRPr="0081092D" w:rsidRDefault="00E30655">
      <w:pPr>
        <w:rPr>
          <w:b/>
          <w:sz w:val="28"/>
          <w:szCs w:val="28"/>
        </w:rPr>
      </w:pPr>
      <w:r w:rsidRPr="0081092D">
        <w:rPr>
          <w:b/>
          <w:sz w:val="28"/>
          <w:szCs w:val="28"/>
        </w:rPr>
        <w:t>Article II-Purpose</w:t>
      </w:r>
      <w:bookmarkStart w:id="0" w:name="_GoBack"/>
      <w:bookmarkEnd w:id="0"/>
    </w:p>
    <w:p w14:paraId="79951F04" w14:textId="77777777" w:rsidR="00777A90" w:rsidRDefault="00777A90"/>
    <w:p w14:paraId="68D3E485" w14:textId="77777777" w:rsidR="00E30655" w:rsidRDefault="00E30655">
      <w:r>
        <w:t>The purpose of the FASD Safety Committee shall be:</w:t>
      </w:r>
    </w:p>
    <w:p w14:paraId="23F2BD20" w14:textId="77777777" w:rsidR="00777A90" w:rsidRDefault="00777A90"/>
    <w:p w14:paraId="324E434D" w14:textId="77777777" w:rsidR="00E30655" w:rsidRDefault="00E30655" w:rsidP="00E30655">
      <w:pPr>
        <w:pStyle w:val="ListParagraph"/>
        <w:numPr>
          <w:ilvl w:val="0"/>
          <w:numId w:val="1"/>
        </w:numPr>
      </w:pPr>
      <w:r>
        <w:t>T</w:t>
      </w:r>
      <w:r w:rsidR="00EF7C59">
        <w:t>o promote safety awareness for all students, staff and visitors of the District.</w:t>
      </w:r>
    </w:p>
    <w:p w14:paraId="7F78B02B" w14:textId="77777777" w:rsidR="005739E3" w:rsidRDefault="005739E3" w:rsidP="005739E3">
      <w:pPr>
        <w:pStyle w:val="ListParagraph"/>
        <w:ind w:left="1080"/>
      </w:pPr>
    </w:p>
    <w:p w14:paraId="540B6199" w14:textId="77777777" w:rsidR="005739E3" w:rsidRDefault="005739E3" w:rsidP="005739E3">
      <w:pPr>
        <w:pStyle w:val="ListParagraph"/>
        <w:numPr>
          <w:ilvl w:val="0"/>
          <w:numId w:val="1"/>
        </w:numPr>
      </w:pPr>
      <w:r>
        <w:t>To control the frequency and severity of employee injuries.</w:t>
      </w:r>
    </w:p>
    <w:p w14:paraId="53AC0DB6" w14:textId="77777777" w:rsidR="005739E3" w:rsidRDefault="005739E3" w:rsidP="005739E3">
      <w:pPr>
        <w:pStyle w:val="ListParagraph"/>
        <w:ind w:left="1080"/>
      </w:pPr>
    </w:p>
    <w:p w14:paraId="0A96E4E0" w14:textId="77777777" w:rsidR="005739E3" w:rsidRDefault="005739E3" w:rsidP="005739E3">
      <w:pPr>
        <w:pStyle w:val="ListParagraph"/>
        <w:numPr>
          <w:ilvl w:val="0"/>
          <w:numId w:val="1"/>
        </w:numPr>
      </w:pPr>
      <w:r>
        <w:t>To establish procedures for conducting and documenting findings of periodic inspections to locate and identify safety and health hazards.</w:t>
      </w:r>
    </w:p>
    <w:p w14:paraId="59D70C1D" w14:textId="77777777" w:rsidR="005739E3" w:rsidRDefault="005739E3" w:rsidP="005739E3">
      <w:pPr>
        <w:pStyle w:val="ListParagraph"/>
        <w:ind w:left="1080"/>
      </w:pPr>
    </w:p>
    <w:p w14:paraId="29F88ADB" w14:textId="77777777" w:rsidR="005739E3" w:rsidRDefault="005739E3" w:rsidP="005739E3">
      <w:pPr>
        <w:pStyle w:val="ListParagraph"/>
        <w:numPr>
          <w:ilvl w:val="0"/>
          <w:numId w:val="1"/>
        </w:numPr>
      </w:pPr>
      <w:r>
        <w:t>To make recommendations and to follow up on correction of any noted hazards.</w:t>
      </w:r>
    </w:p>
    <w:p w14:paraId="3EF3B0A0" w14:textId="77777777" w:rsidR="0081092D" w:rsidRPr="00BE1BB4" w:rsidRDefault="0081092D" w:rsidP="0081092D">
      <w:pPr>
        <w:rPr>
          <w:b/>
        </w:rPr>
      </w:pPr>
    </w:p>
    <w:p w14:paraId="25CBC564" w14:textId="77777777" w:rsidR="00BE1BB4" w:rsidRPr="00777A90" w:rsidRDefault="0081092D" w:rsidP="0081092D">
      <w:pPr>
        <w:rPr>
          <w:b/>
          <w:sz w:val="28"/>
          <w:szCs w:val="28"/>
        </w:rPr>
      </w:pPr>
      <w:r w:rsidRPr="00777A90">
        <w:rPr>
          <w:b/>
          <w:sz w:val="28"/>
          <w:szCs w:val="28"/>
        </w:rPr>
        <w:t>Article III-Membership</w:t>
      </w:r>
    </w:p>
    <w:p w14:paraId="156049F3" w14:textId="77777777" w:rsidR="00777A90" w:rsidRDefault="00777A90" w:rsidP="00777A90">
      <w:pPr>
        <w:spacing w:line="240" w:lineRule="auto"/>
      </w:pPr>
    </w:p>
    <w:p w14:paraId="2A01A0BB" w14:textId="77777777" w:rsidR="00BE1BB4" w:rsidRDefault="00C86BCE" w:rsidP="00777A90">
      <w:pPr>
        <w:spacing w:line="240" w:lineRule="auto"/>
      </w:pPr>
      <w:r>
        <w:t xml:space="preserve">A minimum of 4 members is required, </w:t>
      </w:r>
      <w:r w:rsidR="005739E3">
        <w:t>including two (2)</w:t>
      </w:r>
      <w:r>
        <w:t xml:space="preserve"> </w:t>
      </w:r>
      <w:r w:rsidR="005739E3">
        <w:t>District administrators</w:t>
      </w:r>
      <w:r>
        <w:t xml:space="preserve"> and </w:t>
      </w:r>
      <w:r w:rsidR="005739E3">
        <w:t>two (2) employee representatives.</w:t>
      </w:r>
      <w:r w:rsidR="00BE1BB4">
        <w:t xml:space="preserve">  If the number of members exceeds four (4), the committee shall be composed of an equal number of administrators and employees unless otherwise agreed upon by both groups.  District administrators shall not constitute a majority of the safety committee.</w:t>
      </w:r>
      <w:r>
        <w:t xml:space="preserve"> </w:t>
      </w:r>
    </w:p>
    <w:p w14:paraId="1B7FFB48" w14:textId="77777777" w:rsidR="00BE1BB4" w:rsidRPr="00777A90" w:rsidRDefault="00BE1BB4" w:rsidP="003B4C99">
      <w:pPr>
        <w:spacing w:line="360" w:lineRule="auto"/>
        <w:rPr>
          <w:sz w:val="12"/>
          <w:szCs w:val="12"/>
        </w:rPr>
      </w:pPr>
    </w:p>
    <w:p w14:paraId="17D7A85D" w14:textId="77777777" w:rsidR="00BE1BB4" w:rsidRPr="00BE1BB4" w:rsidRDefault="00BE1BB4" w:rsidP="003B4C99">
      <w:pPr>
        <w:spacing w:line="360" w:lineRule="auto"/>
      </w:pPr>
      <w:r>
        <w:t>Appropriate selection of committee members should include representatives from the following areas:</w:t>
      </w:r>
    </w:p>
    <w:p w14:paraId="4762BBE5" w14:textId="77777777" w:rsidR="003B4C99" w:rsidRDefault="00777A90" w:rsidP="00BE1BB4">
      <w:pPr>
        <w:spacing w:line="240" w:lineRule="auto"/>
        <w:rPr>
          <w:i/>
          <w:iCs/>
        </w:rPr>
      </w:pPr>
      <w:r>
        <w:rPr>
          <w:b/>
          <w:bCs/>
          <w:u w:val="single"/>
        </w:rPr>
        <w:t>Administration</w:t>
      </w:r>
      <w:r w:rsidR="00BE1BB4">
        <w:rPr>
          <w:i/>
          <w:iCs/>
        </w:rPr>
        <w:tab/>
      </w:r>
      <w:r w:rsidR="00BE1BB4">
        <w:rPr>
          <w:i/>
          <w:iCs/>
        </w:rPr>
        <w:tab/>
      </w:r>
      <w:r w:rsidR="00BE1BB4">
        <w:rPr>
          <w:i/>
          <w:iCs/>
        </w:rPr>
        <w:tab/>
      </w:r>
      <w:r>
        <w:rPr>
          <w:i/>
          <w:iCs/>
        </w:rPr>
        <w:tab/>
      </w:r>
      <w:r>
        <w:rPr>
          <w:i/>
          <w:iCs/>
        </w:rPr>
        <w:tab/>
      </w:r>
      <w:r w:rsidRPr="00777A90">
        <w:rPr>
          <w:b/>
          <w:iCs/>
          <w:u w:val="single"/>
        </w:rPr>
        <w:t>Employee</w:t>
      </w:r>
    </w:p>
    <w:p w14:paraId="31CF1E4D" w14:textId="77777777" w:rsidR="003B4C99" w:rsidRDefault="00777A90" w:rsidP="00BE1BB4">
      <w:pPr>
        <w:spacing w:line="240" w:lineRule="auto"/>
      </w:pPr>
      <w:r>
        <w:t>Business Manager</w:t>
      </w:r>
      <w:r>
        <w:tab/>
      </w:r>
      <w:r>
        <w:tab/>
      </w:r>
      <w:r>
        <w:tab/>
      </w:r>
      <w:r>
        <w:tab/>
        <w:t>School Nurse</w:t>
      </w:r>
    </w:p>
    <w:p w14:paraId="71CA4F34" w14:textId="77777777" w:rsidR="003B4C99" w:rsidRDefault="00777A90" w:rsidP="00BE1BB4">
      <w:pPr>
        <w:spacing w:line="240" w:lineRule="auto"/>
      </w:pPr>
      <w:r>
        <w:t>Supervisor of Building and Grounds</w:t>
      </w:r>
      <w:r>
        <w:tab/>
      </w:r>
      <w:r>
        <w:tab/>
        <w:t>Teacher</w:t>
      </w:r>
    </w:p>
    <w:p w14:paraId="794D78EB" w14:textId="77777777" w:rsidR="003B4C99" w:rsidRDefault="00777A90" w:rsidP="00BE1BB4">
      <w:pPr>
        <w:spacing w:line="240" w:lineRule="auto"/>
      </w:pPr>
      <w:r>
        <w:t>Principal</w:t>
      </w:r>
      <w:r>
        <w:tab/>
      </w:r>
      <w:r>
        <w:tab/>
      </w:r>
      <w:r>
        <w:tab/>
      </w:r>
      <w:r>
        <w:tab/>
      </w:r>
      <w:r>
        <w:tab/>
        <w:t>Custodian/Maintenance</w:t>
      </w:r>
    </w:p>
    <w:p w14:paraId="2C24D977" w14:textId="77777777" w:rsidR="003B4C99" w:rsidRDefault="00777A90" w:rsidP="00BE1BB4">
      <w:pPr>
        <w:spacing w:line="240" w:lineRule="auto"/>
      </w:pPr>
      <w:r>
        <w:t>Director of Human Resources</w:t>
      </w:r>
      <w:r>
        <w:tab/>
      </w:r>
      <w:r>
        <w:tab/>
      </w:r>
      <w:r>
        <w:tab/>
      </w:r>
      <w:r w:rsidR="003B4C99">
        <w:t>Food Service Employee</w:t>
      </w:r>
    </w:p>
    <w:p w14:paraId="1CB77B15" w14:textId="77777777" w:rsidR="0081092D" w:rsidRDefault="003B4C99" w:rsidP="00BE1BB4">
      <w:pPr>
        <w:spacing w:line="240" w:lineRule="auto"/>
      </w:pPr>
      <w:r>
        <w:t xml:space="preserve">Director of </w:t>
      </w:r>
      <w:r w:rsidR="00777A90">
        <w:t>Food Service</w:t>
      </w:r>
      <w:r w:rsidR="00777A90">
        <w:tab/>
      </w:r>
      <w:r w:rsidR="00777A90">
        <w:tab/>
      </w:r>
      <w:r w:rsidR="00777A90">
        <w:tab/>
      </w:r>
      <w:r w:rsidR="00777A90">
        <w:tab/>
        <w:t>Secretary</w:t>
      </w:r>
    </w:p>
    <w:p w14:paraId="45F987BB" w14:textId="77777777" w:rsidR="008D410D" w:rsidRPr="00F73FD8" w:rsidRDefault="008D410D" w:rsidP="00BE1BB4">
      <w:pPr>
        <w:spacing w:line="240" w:lineRule="auto"/>
        <w:rPr>
          <w:i/>
          <w:sz w:val="12"/>
          <w:szCs w:val="12"/>
        </w:rPr>
      </w:pPr>
    </w:p>
    <w:p w14:paraId="6C01479E" w14:textId="781FBC4A" w:rsidR="0081092D" w:rsidRDefault="008D410D" w:rsidP="00254098">
      <w:pPr>
        <w:spacing w:line="240" w:lineRule="auto"/>
        <w:rPr>
          <w:b/>
          <w:i/>
          <w:u w:val="single"/>
        </w:rPr>
      </w:pPr>
      <w:r w:rsidRPr="00BB0101">
        <w:rPr>
          <w:b/>
          <w:i/>
          <w:u w:val="single"/>
        </w:rPr>
        <w:t>Rotation:  Rotate as business needs require.</w:t>
      </w:r>
    </w:p>
    <w:p w14:paraId="26E217EF" w14:textId="77777777" w:rsidR="00254098" w:rsidRPr="00254098" w:rsidRDefault="00254098" w:rsidP="00254098">
      <w:pPr>
        <w:spacing w:line="240" w:lineRule="auto"/>
        <w:rPr>
          <w:b/>
          <w:i/>
          <w:u w:val="single"/>
        </w:rPr>
      </w:pPr>
    </w:p>
    <w:p w14:paraId="08256B1E" w14:textId="77777777" w:rsidR="00BE1BB4" w:rsidRDefault="0081092D" w:rsidP="0081092D">
      <w:pPr>
        <w:rPr>
          <w:b/>
          <w:sz w:val="28"/>
          <w:szCs w:val="28"/>
        </w:rPr>
      </w:pPr>
      <w:r w:rsidRPr="00777A90">
        <w:rPr>
          <w:b/>
          <w:sz w:val="28"/>
          <w:szCs w:val="28"/>
        </w:rPr>
        <w:t>Article IV-Meetings</w:t>
      </w:r>
    </w:p>
    <w:p w14:paraId="1E8B14F9" w14:textId="77777777" w:rsidR="00777A90" w:rsidRPr="00254098" w:rsidRDefault="00777A90" w:rsidP="0081092D">
      <w:pPr>
        <w:rPr>
          <w:b/>
          <w:sz w:val="16"/>
          <w:szCs w:val="16"/>
        </w:rPr>
      </w:pPr>
    </w:p>
    <w:p w14:paraId="58B05B57" w14:textId="77777777" w:rsidR="00C86BCE" w:rsidRDefault="00C86BCE" w:rsidP="00C86BCE">
      <w:pPr>
        <w:numPr>
          <w:ilvl w:val="0"/>
          <w:numId w:val="2"/>
        </w:numPr>
        <w:spacing w:line="240" w:lineRule="auto"/>
      </w:pPr>
      <w:r>
        <w:t>Each meeting must consist of a quorum, at least 51% of your official committee members must be present</w:t>
      </w:r>
    </w:p>
    <w:p w14:paraId="00ACEC01" w14:textId="77777777" w:rsidR="00C86BCE" w:rsidRPr="00BE1BB4" w:rsidRDefault="00C86BCE" w:rsidP="00C86BCE">
      <w:pPr>
        <w:pStyle w:val="Header"/>
        <w:tabs>
          <w:tab w:val="clear" w:pos="4320"/>
          <w:tab w:val="clear" w:pos="8640"/>
        </w:tabs>
        <w:rPr>
          <w:sz w:val="12"/>
          <w:szCs w:val="12"/>
        </w:rPr>
      </w:pPr>
    </w:p>
    <w:p w14:paraId="04E69C36" w14:textId="77777777" w:rsidR="00C86BCE" w:rsidRDefault="00C86BCE" w:rsidP="00C86BCE">
      <w:pPr>
        <w:numPr>
          <w:ilvl w:val="0"/>
          <w:numId w:val="2"/>
        </w:numPr>
        <w:spacing w:line="240" w:lineRule="auto"/>
      </w:pPr>
      <w:r>
        <w:t>Meetings must be held monthly, 12 meetings a year</w:t>
      </w:r>
      <w:r w:rsidR="00B972B0">
        <w:t>.  Phone, email and virtual meetings will be permitted.</w:t>
      </w:r>
    </w:p>
    <w:p w14:paraId="1E037FCA" w14:textId="77777777" w:rsidR="00C86BCE" w:rsidRPr="00BE1BB4" w:rsidRDefault="00C86BCE" w:rsidP="0081092D">
      <w:pPr>
        <w:rPr>
          <w:sz w:val="12"/>
          <w:szCs w:val="12"/>
        </w:rPr>
      </w:pPr>
    </w:p>
    <w:p w14:paraId="074A21E4" w14:textId="77777777" w:rsidR="00C86BCE" w:rsidRDefault="00C86BCE" w:rsidP="00C86BCE">
      <w:pPr>
        <w:numPr>
          <w:ilvl w:val="0"/>
          <w:numId w:val="2"/>
        </w:numPr>
        <w:spacing w:line="240" w:lineRule="auto"/>
      </w:pPr>
      <w:r>
        <w:t>Decisions are made by majority vote</w:t>
      </w:r>
    </w:p>
    <w:p w14:paraId="4202D02D" w14:textId="77777777" w:rsidR="00C86BCE" w:rsidRPr="00BE1BB4" w:rsidRDefault="00C86BCE" w:rsidP="00C86BCE">
      <w:pPr>
        <w:pStyle w:val="Header"/>
        <w:tabs>
          <w:tab w:val="clear" w:pos="4320"/>
          <w:tab w:val="clear" w:pos="8640"/>
        </w:tabs>
        <w:rPr>
          <w:sz w:val="12"/>
          <w:szCs w:val="12"/>
        </w:rPr>
      </w:pPr>
    </w:p>
    <w:p w14:paraId="00F93438" w14:textId="77777777" w:rsidR="00C86BCE" w:rsidRDefault="009353C0" w:rsidP="00C86BCE">
      <w:pPr>
        <w:numPr>
          <w:ilvl w:val="0"/>
          <w:numId w:val="2"/>
        </w:numPr>
        <w:spacing w:line="240" w:lineRule="auto"/>
      </w:pPr>
      <w:r>
        <w:t>Committee</w:t>
      </w:r>
      <w:r w:rsidR="00C86BCE">
        <w:t xml:space="preserve"> must participate in accident investigation</w:t>
      </w:r>
    </w:p>
    <w:p w14:paraId="7354E650" w14:textId="77777777" w:rsidR="00C86BCE" w:rsidRPr="00BE1BB4" w:rsidRDefault="00C86BCE" w:rsidP="00C86BCE">
      <w:pPr>
        <w:pStyle w:val="Header"/>
        <w:tabs>
          <w:tab w:val="clear" w:pos="4320"/>
          <w:tab w:val="clear" w:pos="8640"/>
        </w:tabs>
        <w:rPr>
          <w:sz w:val="12"/>
          <w:szCs w:val="12"/>
        </w:rPr>
      </w:pPr>
    </w:p>
    <w:p w14:paraId="1B147E15" w14:textId="77777777" w:rsidR="00C86BCE" w:rsidRDefault="00C86BCE" w:rsidP="00C86BCE">
      <w:pPr>
        <w:numPr>
          <w:ilvl w:val="0"/>
          <w:numId w:val="2"/>
        </w:numPr>
        <w:spacing w:line="240" w:lineRule="auto"/>
      </w:pPr>
      <w:r>
        <w:t>Committee must perform hazard inspections of workplace</w:t>
      </w:r>
    </w:p>
    <w:p w14:paraId="39BC29A1" w14:textId="77777777" w:rsidR="00254098" w:rsidRDefault="00254098" w:rsidP="00254098">
      <w:pPr>
        <w:pStyle w:val="ListParagraph"/>
      </w:pPr>
    </w:p>
    <w:p w14:paraId="0005E905" w14:textId="77777777" w:rsidR="00F73FD8" w:rsidRDefault="004A480F" w:rsidP="00254098">
      <w:pPr>
        <w:rPr>
          <w:b/>
          <w:sz w:val="28"/>
          <w:szCs w:val="28"/>
        </w:rPr>
      </w:pPr>
      <w:r>
        <w:rPr>
          <w:b/>
          <w:sz w:val="28"/>
          <w:szCs w:val="28"/>
        </w:rPr>
        <w:t>Article V-</w:t>
      </w:r>
      <w:r w:rsidR="00254098" w:rsidRPr="00254098">
        <w:rPr>
          <w:b/>
          <w:sz w:val="28"/>
          <w:szCs w:val="28"/>
        </w:rPr>
        <w:t>Record</w:t>
      </w:r>
      <w:r w:rsidR="00254098" w:rsidRPr="00254098">
        <w:rPr>
          <w:b/>
          <w:bCs/>
          <w:sz w:val="24"/>
          <w:szCs w:val="24"/>
        </w:rPr>
        <w:t xml:space="preserve"> </w:t>
      </w:r>
      <w:r w:rsidR="00254098" w:rsidRPr="00254098">
        <w:rPr>
          <w:b/>
          <w:sz w:val="28"/>
          <w:szCs w:val="28"/>
        </w:rPr>
        <w:t>Retention</w:t>
      </w:r>
    </w:p>
    <w:p w14:paraId="0F2ECA53" w14:textId="77777777" w:rsidR="00F73FD8" w:rsidRPr="00F73FD8" w:rsidRDefault="00F73FD8" w:rsidP="00254098">
      <w:pPr>
        <w:rPr>
          <w:b/>
          <w:sz w:val="12"/>
          <w:szCs w:val="12"/>
        </w:rPr>
      </w:pPr>
    </w:p>
    <w:p w14:paraId="06D1CD43" w14:textId="7DC91045" w:rsidR="00254098" w:rsidRPr="00F73FD8" w:rsidRDefault="00254098" w:rsidP="00254098">
      <w:pPr>
        <w:rPr>
          <w:b/>
          <w:sz w:val="28"/>
          <w:szCs w:val="28"/>
        </w:rPr>
      </w:pPr>
      <w:r>
        <w:rPr>
          <w:sz w:val="24"/>
          <w:szCs w:val="24"/>
        </w:rPr>
        <w:t>All Safety Committee records shall be retained for a minimum of Five (5) years.</w:t>
      </w:r>
    </w:p>
    <w:sectPr w:rsidR="00254098" w:rsidRPr="00F73FD8" w:rsidSect="00777A90">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411F3"/>
    <w:multiLevelType w:val="hybridMultilevel"/>
    <w:tmpl w:val="FDEE51AC"/>
    <w:lvl w:ilvl="0" w:tplc="8D0EFA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102876"/>
    <w:multiLevelType w:val="hybridMultilevel"/>
    <w:tmpl w:val="DD84C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655"/>
    <w:rsid w:val="00224362"/>
    <w:rsid w:val="00254098"/>
    <w:rsid w:val="00372FDD"/>
    <w:rsid w:val="003B4C99"/>
    <w:rsid w:val="004A480F"/>
    <w:rsid w:val="005739E3"/>
    <w:rsid w:val="005D7F87"/>
    <w:rsid w:val="00773EC5"/>
    <w:rsid w:val="00777A90"/>
    <w:rsid w:val="007D3932"/>
    <w:rsid w:val="0081092D"/>
    <w:rsid w:val="008D410D"/>
    <w:rsid w:val="009312BC"/>
    <w:rsid w:val="009353C0"/>
    <w:rsid w:val="00B972B0"/>
    <w:rsid w:val="00BB0101"/>
    <w:rsid w:val="00BE1BB4"/>
    <w:rsid w:val="00C86BCE"/>
    <w:rsid w:val="00E30655"/>
    <w:rsid w:val="00E52189"/>
    <w:rsid w:val="00EF7C59"/>
    <w:rsid w:val="00F6779E"/>
    <w:rsid w:val="00F73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7D877"/>
  <w15:docId w15:val="{A98864B6-340B-4D78-AF65-C0A2D197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655"/>
    <w:pPr>
      <w:ind w:left="720"/>
      <w:contextualSpacing/>
    </w:pPr>
  </w:style>
  <w:style w:type="paragraph" w:styleId="Header">
    <w:name w:val="header"/>
    <w:basedOn w:val="Normal"/>
    <w:link w:val="HeaderChar"/>
    <w:semiHidden/>
    <w:rsid w:val="00C86BCE"/>
    <w:pPr>
      <w:tabs>
        <w:tab w:val="center" w:pos="4320"/>
        <w:tab w:val="right" w:pos="8640"/>
      </w:tabs>
      <w:spacing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C86BC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Eldridge</dc:creator>
  <cp:keywords/>
  <dc:description/>
  <cp:lastModifiedBy>Eldridge</cp:lastModifiedBy>
  <cp:revision>2</cp:revision>
  <cp:lastPrinted>2012-11-05T12:46:00Z</cp:lastPrinted>
  <dcterms:created xsi:type="dcterms:W3CDTF">2023-10-20T14:07:00Z</dcterms:created>
  <dcterms:modified xsi:type="dcterms:W3CDTF">2023-10-20T14:07:00Z</dcterms:modified>
</cp:coreProperties>
</file>